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742" w:rsidRPr="009D0D03" w:rsidRDefault="00E47FC3" w:rsidP="009D0D03">
      <w:pPr>
        <w:pStyle w:val="a3"/>
        <w:ind w:left="10206"/>
        <w:jc w:val="center"/>
        <w:rPr>
          <w:rStyle w:val="a9"/>
          <w:rFonts w:eastAsiaTheme="minorHAnsi"/>
          <w:sz w:val="28"/>
          <w:szCs w:val="28"/>
        </w:rPr>
      </w:pPr>
      <w:r w:rsidRPr="009D0D03">
        <w:rPr>
          <w:rStyle w:val="a9"/>
          <w:rFonts w:eastAsiaTheme="minorHAnsi"/>
          <w:sz w:val="28"/>
          <w:szCs w:val="28"/>
        </w:rPr>
        <w:t>Б</w:t>
      </w:r>
      <w:r w:rsidR="00442742" w:rsidRPr="009D0D03">
        <w:rPr>
          <w:rStyle w:val="a9"/>
          <w:rFonts w:eastAsiaTheme="minorHAnsi"/>
          <w:sz w:val="28"/>
          <w:szCs w:val="28"/>
        </w:rPr>
        <w:t>ұйры</w:t>
      </w:r>
      <w:r>
        <w:rPr>
          <w:rStyle w:val="a9"/>
          <w:rFonts w:eastAsiaTheme="minorHAnsi"/>
          <w:sz w:val="28"/>
          <w:szCs w:val="28"/>
          <w:lang w:val="kk-KZ"/>
        </w:rPr>
        <w:t xml:space="preserve">ққа </w:t>
      </w:r>
      <w:r w:rsidR="00442742" w:rsidRPr="009D0D03">
        <w:rPr>
          <w:rStyle w:val="a9"/>
          <w:rFonts w:eastAsiaTheme="minorHAnsi"/>
          <w:sz w:val="28"/>
          <w:szCs w:val="28"/>
        </w:rPr>
        <w:t>3-қосымша</w:t>
      </w:r>
    </w:p>
    <w:p w:rsidR="00442742" w:rsidRDefault="00442742" w:rsidP="009D0D03">
      <w:pPr>
        <w:pStyle w:val="a3"/>
        <w:ind w:firstLine="709"/>
        <w:jc w:val="both"/>
        <w:rPr>
          <w:rStyle w:val="a9"/>
          <w:rFonts w:eastAsiaTheme="minorHAnsi"/>
          <w:sz w:val="28"/>
          <w:szCs w:val="28"/>
        </w:rPr>
      </w:pPr>
    </w:p>
    <w:p w:rsidR="00E47FC3" w:rsidRPr="009D0D03" w:rsidRDefault="00E47FC3" w:rsidP="009D0D03">
      <w:pPr>
        <w:pStyle w:val="a3"/>
        <w:ind w:firstLine="709"/>
        <w:jc w:val="both"/>
        <w:rPr>
          <w:rStyle w:val="a9"/>
          <w:rFonts w:eastAsiaTheme="minorHAnsi"/>
          <w:sz w:val="28"/>
          <w:szCs w:val="28"/>
        </w:rPr>
      </w:pPr>
    </w:p>
    <w:p w:rsidR="00442742" w:rsidRPr="009D0D03" w:rsidRDefault="00442742" w:rsidP="009D0D03">
      <w:pPr>
        <w:pStyle w:val="a3"/>
        <w:jc w:val="both"/>
        <w:rPr>
          <w:rStyle w:val="a9"/>
          <w:rFonts w:eastAsiaTheme="minorHAnsi"/>
          <w:sz w:val="28"/>
          <w:szCs w:val="28"/>
        </w:rPr>
      </w:pPr>
      <w:r w:rsidRPr="009D0D03">
        <w:rPr>
          <w:rStyle w:val="a9"/>
          <w:rFonts w:eastAsiaTheme="minorHAnsi"/>
          <w:noProof/>
          <w:sz w:val="28"/>
          <w:szCs w:val="28"/>
          <w:lang w:eastAsia="ru-RU"/>
        </w:rPr>
        <w:drawing>
          <wp:inline distT="0" distB="0" distL="0" distR="0" wp14:anchorId="3D036182" wp14:editId="45C09F7A">
            <wp:extent cx="9210675" cy="441960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253180" cy="4439995"/>
                    </a:xfrm>
                    <a:prstGeom prst="rect">
                      <a:avLst/>
                    </a:prstGeom>
                    <a:noFill/>
                    <a:ln>
                      <a:noFill/>
                    </a:ln>
                  </pic:spPr>
                </pic:pic>
              </a:graphicData>
            </a:graphic>
          </wp:inline>
        </w:drawing>
      </w:r>
    </w:p>
    <w:p w:rsidR="00442742" w:rsidRPr="009D0D03" w:rsidRDefault="00442742" w:rsidP="009D0D03">
      <w:pPr>
        <w:pStyle w:val="a3"/>
        <w:jc w:val="both"/>
        <w:rPr>
          <w:rStyle w:val="a9"/>
          <w:rFonts w:eastAsiaTheme="minorHAnsi"/>
          <w:sz w:val="28"/>
          <w:szCs w:val="28"/>
        </w:rPr>
      </w:pPr>
      <w:r w:rsidRPr="009D0D03">
        <w:rPr>
          <w:rStyle w:val="a9"/>
          <w:rFonts w:eastAsiaTheme="minorHAnsi"/>
          <w:noProof/>
          <w:sz w:val="28"/>
          <w:szCs w:val="28"/>
          <w:lang w:eastAsia="ru-RU"/>
        </w:rPr>
        <w:lastRenderedPageBreak/>
        <w:drawing>
          <wp:inline distT="0" distB="0" distL="0" distR="0" wp14:anchorId="09B2F0B4" wp14:editId="30C8D3A7">
            <wp:extent cx="9220200" cy="597154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250372" cy="5991081"/>
                    </a:xfrm>
                    <a:prstGeom prst="rect">
                      <a:avLst/>
                    </a:prstGeom>
                    <a:noFill/>
                    <a:ln>
                      <a:noFill/>
                    </a:ln>
                  </pic:spPr>
                </pic:pic>
              </a:graphicData>
            </a:graphic>
          </wp:inline>
        </w:drawing>
      </w:r>
    </w:p>
    <w:p w:rsidR="00442742" w:rsidRPr="009D0D03" w:rsidRDefault="00442742" w:rsidP="009D0D03">
      <w:pPr>
        <w:pStyle w:val="a3"/>
        <w:jc w:val="both"/>
        <w:rPr>
          <w:rStyle w:val="a9"/>
          <w:rFonts w:eastAsiaTheme="minorHAnsi"/>
          <w:sz w:val="28"/>
          <w:szCs w:val="28"/>
        </w:rPr>
      </w:pPr>
      <w:r w:rsidRPr="009D0D03">
        <w:rPr>
          <w:rStyle w:val="a9"/>
          <w:rFonts w:eastAsiaTheme="minorHAnsi"/>
          <w:noProof/>
          <w:sz w:val="28"/>
          <w:szCs w:val="28"/>
          <w:lang w:eastAsia="ru-RU"/>
        </w:rPr>
        <w:lastRenderedPageBreak/>
        <w:drawing>
          <wp:inline distT="0" distB="0" distL="0" distR="0" wp14:anchorId="236C723B" wp14:editId="1266FCA1">
            <wp:extent cx="9210675" cy="5933948"/>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38285" cy="5951736"/>
                    </a:xfrm>
                    <a:prstGeom prst="rect">
                      <a:avLst/>
                    </a:prstGeom>
                    <a:noFill/>
                    <a:ln>
                      <a:noFill/>
                    </a:ln>
                  </pic:spPr>
                </pic:pic>
              </a:graphicData>
            </a:graphic>
          </wp:inline>
        </w:drawing>
      </w:r>
    </w:p>
    <w:p w:rsidR="00442742" w:rsidRPr="009D0D03" w:rsidRDefault="00442742" w:rsidP="009D0D03">
      <w:pPr>
        <w:pStyle w:val="a3"/>
        <w:jc w:val="both"/>
        <w:rPr>
          <w:rStyle w:val="a9"/>
          <w:rFonts w:eastAsiaTheme="minorHAnsi"/>
          <w:sz w:val="28"/>
          <w:szCs w:val="28"/>
        </w:rPr>
      </w:pPr>
      <w:r w:rsidRPr="009D0D03">
        <w:rPr>
          <w:rStyle w:val="a9"/>
          <w:rFonts w:eastAsiaTheme="minorHAnsi"/>
          <w:noProof/>
          <w:sz w:val="28"/>
          <w:szCs w:val="28"/>
          <w:lang w:eastAsia="ru-RU"/>
        </w:rPr>
        <w:lastRenderedPageBreak/>
        <w:drawing>
          <wp:inline distT="0" distB="0" distL="0" distR="0" wp14:anchorId="13F67300" wp14:editId="70A6778D">
            <wp:extent cx="9229725" cy="485775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35513" cy="4860796"/>
                    </a:xfrm>
                    <a:prstGeom prst="rect">
                      <a:avLst/>
                    </a:prstGeom>
                    <a:noFill/>
                    <a:ln>
                      <a:noFill/>
                    </a:ln>
                  </pic:spPr>
                </pic:pic>
              </a:graphicData>
            </a:graphic>
          </wp:inline>
        </w:drawing>
      </w:r>
    </w:p>
    <w:p w:rsidR="00442742" w:rsidRPr="009D0D03" w:rsidRDefault="00442742" w:rsidP="009D0D03">
      <w:pPr>
        <w:pStyle w:val="a3"/>
        <w:ind w:firstLine="709"/>
        <w:jc w:val="both"/>
        <w:rPr>
          <w:rStyle w:val="a9"/>
          <w:rFonts w:eastAsiaTheme="minorHAnsi"/>
          <w:sz w:val="28"/>
          <w:szCs w:val="28"/>
        </w:rPr>
      </w:pPr>
    </w:p>
    <w:p w:rsidR="00442742" w:rsidRPr="009D0D03" w:rsidRDefault="00442742" w:rsidP="009D0D03">
      <w:pPr>
        <w:pStyle w:val="a3"/>
        <w:ind w:firstLine="709"/>
        <w:jc w:val="both"/>
        <w:rPr>
          <w:rStyle w:val="a9"/>
          <w:rFonts w:eastAsiaTheme="minorHAnsi"/>
          <w:sz w:val="28"/>
          <w:szCs w:val="28"/>
        </w:rPr>
        <w:sectPr w:rsidR="00442742" w:rsidRPr="009D0D03" w:rsidSect="00592A12">
          <w:headerReference w:type="default" r:id="rId10"/>
          <w:pgSz w:w="16839" w:h="11907" w:orient="landscape" w:code="9"/>
          <w:pgMar w:top="1418" w:right="851" w:bottom="1418" w:left="1418" w:header="720" w:footer="720" w:gutter="0"/>
          <w:pgNumType w:start="55"/>
          <w:cols w:space="720"/>
          <w:titlePg/>
          <w:docGrid w:linePitch="299"/>
        </w:sectPr>
      </w:pPr>
    </w:p>
    <w:p w:rsidR="00442742" w:rsidRPr="009D0D03" w:rsidRDefault="00442742" w:rsidP="009D0D03">
      <w:pPr>
        <w:pStyle w:val="a3"/>
        <w:ind w:left="5670"/>
        <w:jc w:val="center"/>
        <w:rPr>
          <w:rStyle w:val="a9"/>
          <w:rFonts w:eastAsiaTheme="minorHAnsi"/>
          <w:sz w:val="28"/>
          <w:szCs w:val="28"/>
        </w:rPr>
      </w:pPr>
      <w:r w:rsidRPr="009D0D03">
        <w:rPr>
          <w:rFonts w:ascii="Times New Roman" w:hAnsi="Times New Roman" w:cs="Times New Roman"/>
          <w:sz w:val="28"/>
          <w:szCs w:val="28"/>
        </w:rPr>
        <w:lastRenderedPageBreak/>
        <w:t>Тауарларға арналған ілеспе</w:t>
      </w:r>
      <w:r w:rsidRPr="009D0D03">
        <w:rPr>
          <w:rFonts w:ascii="Times New Roman" w:hAnsi="Times New Roman" w:cs="Times New Roman"/>
          <w:sz w:val="28"/>
          <w:szCs w:val="28"/>
        </w:rPr>
        <w:br/>
        <w:t>жүкқұжаттардын нысанына</w:t>
      </w:r>
      <w:r w:rsidRPr="009D0D03">
        <w:rPr>
          <w:rFonts w:ascii="Times New Roman" w:hAnsi="Times New Roman" w:cs="Times New Roman"/>
          <w:sz w:val="28"/>
          <w:szCs w:val="28"/>
        </w:rPr>
        <w:br/>
        <w:t>қосымша</w:t>
      </w:r>
    </w:p>
    <w:p w:rsidR="00442742" w:rsidRPr="009D0D03" w:rsidRDefault="00442742" w:rsidP="009D0D03">
      <w:pPr>
        <w:pStyle w:val="a3"/>
        <w:ind w:firstLine="709"/>
        <w:jc w:val="both"/>
        <w:rPr>
          <w:rStyle w:val="a9"/>
          <w:rFonts w:eastAsiaTheme="minorHAnsi"/>
          <w:sz w:val="28"/>
          <w:szCs w:val="28"/>
        </w:rPr>
      </w:pPr>
    </w:p>
    <w:p w:rsidR="00442742" w:rsidRPr="009D0D03" w:rsidRDefault="00442742" w:rsidP="009D0D03">
      <w:pPr>
        <w:pStyle w:val="a3"/>
        <w:ind w:firstLine="709"/>
        <w:jc w:val="both"/>
        <w:rPr>
          <w:rStyle w:val="a9"/>
          <w:rFonts w:eastAsiaTheme="minorHAnsi"/>
          <w:sz w:val="28"/>
          <w:szCs w:val="28"/>
        </w:rPr>
      </w:pPr>
    </w:p>
    <w:p w:rsidR="00442742" w:rsidRPr="009D0D03" w:rsidRDefault="00442742" w:rsidP="009D0D03">
      <w:pPr>
        <w:pStyle w:val="a3"/>
        <w:jc w:val="center"/>
        <w:rPr>
          <w:rStyle w:val="a9"/>
          <w:rFonts w:eastAsiaTheme="minorHAnsi"/>
          <w:b/>
          <w:sz w:val="28"/>
          <w:szCs w:val="28"/>
        </w:rPr>
      </w:pPr>
      <w:r w:rsidRPr="009D0D03">
        <w:rPr>
          <w:rStyle w:val="a9"/>
          <w:rFonts w:eastAsiaTheme="minorHAnsi"/>
          <w:b/>
          <w:sz w:val="28"/>
          <w:szCs w:val="28"/>
        </w:rPr>
        <w:t>Тауарларға арналған ілеспе жүкқұжатты толтыру тәртібі</w:t>
      </w:r>
    </w:p>
    <w:p w:rsidR="00442742" w:rsidRPr="009D0D03" w:rsidRDefault="00442742" w:rsidP="009D0D03">
      <w:pPr>
        <w:pStyle w:val="a3"/>
        <w:ind w:firstLine="709"/>
        <w:jc w:val="both"/>
        <w:rPr>
          <w:rStyle w:val="a9"/>
          <w:rFonts w:eastAsiaTheme="minorHAnsi"/>
          <w:b/>
          <w:sz w:val="28"/>
          <w:szCs w:val="28"/>
        </w:rPr>
      </w:pP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lang w:val="kk-KZ"/>
        </w:rPr>
        <w:t>1</w:t>
      </w:r>
      <w:r w:rsidRPr="009D0D03">
        <w:rPr>
          <w:rStyle w:val="a9"/>
          <w:rFonts w:eastAsiaTheme="minorHAnsi"/>
          <w:sz w:val="28"/>
          <w:szCs w:val="28"/>
        </w:rPr>
        <w:t>. «Жалпы бөлім» деген А бөлімінде мынадай реттік нөмірлерімен жолдар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 ТІЖ нөмірін есепке алу жүйесі» – салық төлеушінің салық есебінде берілетін және тауарларды жеткізуші дербес айқындайтын ТІЖ реттік нөмірі (бұл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 Тауарды тиеп-жөнелту күні» – күні қолмен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«3. ЭШФ АЖ-да ТІЖ тіркеу нөмірі» – ЭШФ АЖ ТІЖ тіркеу кезінде автоматты түрде толтырылады (ЭШФ АЖ қатысушысымен толтыруға және (немесе) редакциялауға арналмаған); </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«3.1. ЭШФ АЖ-да ТІЖ тіркеу күні мен нөмірі» – ЭШФ АЖ-да автоматты түрде толтырылады және рәсімдеудің нақты уақытына сәйкес келеді;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 Актінің/Таңбалауға жататын тауарлар бойынша хабарламаның нөмірі» – тауарларды қабылдау/беру актісінің немесе әкелу туралы хабарламаның тіркеу нөмірі көрсетіледі (бұл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«4.1. Актінің/Цифрлық таңбалау бойынша хабарламаның күні» – тауарларды қабылдау/беру актісінің немесе әкелу туралы хабарламаның күні көрсетіледі (бұл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«5. ТІЖ түзету» – ЭШФ АЖ-да түзетілетін ТІЖ тіркеу нөмірі көрсетіледі, жеткізушіні және (немесе) тауарларды алушыны ауыстыруға әкеп соқтырмайтын қателерді түзету қажет болған жағдайда, жойылғанның орнына ТІЖ рәсімдеу қажет болған кезде белгі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«5.1. ЭШФ АЖ түзетілген ТІЖ тіркеу нөмірі» – ЭШФ АЖ-да түзетілетін ТІЖ тіркеу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«6. ТІЖ бойынша, бұрынғы тауарды қайтару» – тауарды қайтару қажет болған кезде «Өнім берушінің деректемелері» деген В бөлімде алушының деректемелерін, «Алушының деректемелері» деген С бөлімде өнім берушінің деректемелерінде белгі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«6.1. ЭШФ АЖ ТІЖ тіркеу нөмірі» – ЭШФ АЖ-да бұрын рәсімделген ТІЖ тіркеу нөмірі көрсетіледы;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 Қазақстан Республикасының аумағына тауарларды әкелу» – қажет болған кезде торкөзге тиісті белгі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«7.1. Қазақстан Республикасының аумағына тауарларды әкелу»;</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«7.2. Қайта өңдеуге әкелу»;</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«7.3. Уақытша әкелу»;</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«7.4. Уақытша әкетілген тауарды әкелу»;</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«7.5. АЭА аумағына тауарларды әкелу» – белгісі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lastRenderedPageBreak/>
        <w:t xml:space="preserve">«7.5.1. АЭА атауы» – тауарларды «еркін (арнайы, ерекше) экономикалық аймақ» (бұдан әрі – АЭА) аумағына өткізу қажет болған кезде толтырылады (көрсетілетін тізімнен таңдалады); </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 Қазақстан Республикасының аумағынан тауарларды әкету» – қажет болған кезде торкөзге тиісті белгі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«8.1. Қазақстан Республикасының аумағынан тауарларды әкету»;</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«8.2. Қайта өңдеуге әкету»;</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«8.3. Уақытша әкету»;</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«8.4. Уақытша әкелінген тауарды әкету»;</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«8.5. АЭА аумағынан тауарларды әкету»;</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«8.5.1. АЭА атауы» – АЭА аумағына тауарларды өткізу қажет болған кезде толтырылады (көрсетілетін тізімнен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«9. Тауарлардың өткізілуі» – қажет болған кезде торкөзге тиісті белгі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«9.1. Қазақстан Республикасының аумағына бір тұлға шегінде» – Тауарлар тізбесінің реттік нөмірлері 1, 2, 3 және 3-1-жолдарында көрсетілген тауарларға белгі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«9.2. ЕАЭО шеңберінде бір тұлға шегінде»;</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«9.3. Өзгеше өткізілуі»;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«10. Акцизделетін және басқа да тауарлар (цифрлық таңбалауды қоспағанда)» – қажет болған кезде торкөзде тиісті белгі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«10.1. Этил спирті»;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«10.2. Толысылған шарап»;</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«10.3. Сыра қайнату өнімі»;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«10.4. Алкоголь өнімі (сыра қайнату өнімінен басқа)»;</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«10.5. Мұнай өнімдері»;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«10.6. Биоотын»;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«10.7. Темекі бұйымдары»;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«11. Экспорттық бақылауға жататын тауарлар (қосарлы мақсаттағы, әскери мақсаттағы)» – экспорттық бақылауға жататын тауарлармен операцияларды (қосарлы мақсаттағы, әскери мақсаттағы) жүзеге асыру қажет болған кезде белгі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«12. Таңбалауға жататын» – қажет болған кезде торкөзде тиісті белгі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lang w:val="kk-KZ"/>
        </w:rPr>
        <w:t>2</w:t>
      </w:r>
      <w:r w:rsidRPr="009D0D03">
        <w:rPr>
          <w:rStyle w:val="a9"/>
          <w:rFonts w:eastAsiaTheme="minorHAnsi"/>
          <w:sz w:val="28"/>
          <w:szCs w:val="28"/>
        </w:rPr>
        <w:t>. «Жеткізушінің деректемелері» деген В бөлімде мынадай реттік нөмірлерімен жолдар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«13. Жеке сәйкестендіру нөмірі немесе бизнес-сәйкестендіру нөмірі </w:t>
      </w:r>
      <w:r w:rsidR="00E47FC3">
        <w:rPr>
          <w:rStyle w:val="a9"/>
          <w:rFonts w:eastAsiaTheme="minorHAnsi"/>
          <w:sz w:val="28"/>
          <w:szCs w:val="28"/>
        </w:rPr>
        <w:br/>
      </w:r>
      <w:r w:rsidRPr="009D0D03">
        <w:rPr>
          <w:rStyle w:val="a9"/>
          <w:rFonts w:eastAsiaTheme="minorHAnsi"/>
          <w:sz w:val="28"/>
          <w:szCs w:val="28"/>
        </w:rPr>
        <w:t xml:space="preserve">(бұдан әрі – ЖСН/БСН)» – жеткізуші енгізеді, әкелу кезінде алушы енгізеді </w:t>
      </w:r>
      <w:r w:rsidR="00E47FC3">
        <w:rPr>
          <w:rStyle w:val="a9"/>
          <w:rFonts w:eastAsiaTheme="minorHAnsi"/>
          <w:sz w:val="28"/>
          <w:szCs w:val="28"/>
        </w:rPr>
        <w:br/>
      </w:r>
      <w:bookmarkStart w:id="0" w:name="_GoBack"/>
      <w:bookmarkEnd w:id="0"/>
      <w:r w:rsidRPr="009D0D03">
        <w:rPr>
          <w:rStyle w:val="a9"/>
          <w:rFonts w:eastAsiaTheme="minorHAnsi"/>
          <w:sz w:val="28"/>
          <w:szCs w:val="28"/>
        </w:rPr>
        <w:t>(егер тауарларды жеткізуші (жөнелтуші) ЕАЭО-ға мүше мемлекеттердің резиденті болып табылса, онда бейрезиденттің сәйкестендіру коды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«13.1. Бейрезидент» – егер тауарларды жеткізуші (жөнелтуші) бейрезидент болып табылса, торкөзде белгісі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lastRenderedPageBreak/>
        <w:t>«14. Жеткізушінің/жөнелтушінің атауы»;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«15. Құрылымдық бөлімшенің БСН»;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«16. Қайта ұйымдастырылған тұлғаның БСН»;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«17. Жеткізушінің санаты»; </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«18. Жеткізуші тіркелген елдің коды» – «Кедендік декларацияларды толтыру үшін пайдаланылатын жіктеуіштер туралы» Кеден одағы Комиссиясының 2010 жылғы 20 қыркүйектегі № 378 шешімімен бекітілген </w:t>
      </w:r>
      <w:r w:rsidRPr="009D0D03">
        <w:rPr>
          <w:rStyle w:val="a9"/>
          <w:rFonts w:eastAsiaTheme="minorHAnsi"/>
          <w:sz w:val="28"/>
          <w:szCs w:val="28"/>
        </w:rPr>
        <w:br/>
        <w:t>22-қосымшаға (бұдан әрі – Жіктеуіштің 22-қосымшасы) сәйкес Әлем елдері жіктеуіштеріне сәйкес тауарларды жеткізуші (жөнелтуші) елдің әріптік коды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«19. Жөнелту/тиеп жөнелту елінің коды» – аумағынан тауарларды жөнелту жүзеге асырылатын жіктеуіштің 22-қосымшасына сәйкес тауарларды жеткізуші (жөнелтуші) елінің әріптік коды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«20. Жөнелтудің/тиеп жөнелтудің іс жүзіндегі мекенжайы» – Тауарлар тізбесінің реттік нөмірі 2-жолда көрсетілген тауарлардың айналымы кезінде автоматты түрде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«21. Жөнелту/тиеп жөнелтудің сәйкестендіру (ID) нөмірі» – виртуалды қойманың тіркеу нөмірі (осы жол тауарларды Қазақстан Республикасының аумағына әкелу кезінде толтырылмайды).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lang w:val="kk-KZ"/>
        </w:rPr>
        <w:t>3</w:t>
      </w:r>
      <w:r w:rsidRPr="009D0D03">
        <w:rPr>
          <w:rStyle w:val="a9"/>
          <w:rFonts w:eastAsiaTheme="minorHAnsi"/>
          <w:sz w:val="28"/>
          <w:szCs w:val="28"/>
        </w:rPr>
        <w:t>. «Алушының деректемелері» деген С бөлімінде мынадай реттік нөмірлерімен жолдар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«22. ЖСН/БСН» (егер тауарларды алушы ЕАЭО-ға мүше мемлекеттердің резиденті болып табылса, онда бейрезиденттің сәйкестендіру коды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«22.1. Бейрезидент» – егер тауарларды алушы бейрезидент болып табылса, торкөзде белгісі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«23. Алушының атауы»;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«24. Құрылымдық бөлімшенің БСН»;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«25. Қайта ұйымдастырылған тұлғаның БСН»;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«26. Алушының санаты»;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«27. Алушы тіркелген елдің коды» – тауарларды алушы елдің әріптік коды көрсетіледі, әуежайларда Жіктеуіштің 22-қосымшасына сәйкес әуе бортына жататын елдің әріптік коды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«28. Жеткізіп беру/жеткізу елінің коды» – Жіктеуіштің 22-қосымшасына сәйкес тауарларды алушы елдің әріптік коды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«29. Жеткізіп берудің/жеткізудің іс жүзіндегі мекенжайы» – Тауарлар тізбесінің реттік нөмірі 2-жолда көрсетілген тауарлардың айналымы кезінде автоматты түрде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«30. Жеткізіп берудің/жеткізудің сәйкестендіру (ID) нөмірі» – виртуалды қойманы тіркеу нөмірі (осы жол тауарларды Қазақстан Республикасының аумағынан әкету кезінде толтырылмайды).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lang w:val="kk-KZ"/>
        </w:rPr>
        <w:t>4</w:t>
      </w:r>
      <w:r w:rsidRPr="009D0D03">
        <w:rPr>
          <w:rStyle w:val="a9"/>
          <w:rFonts w:eastAsiaTheme="minorHAnsi"/>
          <w:sz w:val="28"/>
          <w:szCs w:val="28"/>
        </w:rPr>
        <w:t xml:space="preserve">. «Жүк жөнелтушінің және жүк алушының деректемелері» деген </w:t>
      </w:r>
      <w:r w:rsidRPr="009D0D03">
        <w:rPr>
          <w:rStyle w:val="a9"/>
          <w:rFonts w:eastAsiaTheme="minorHAnsi"/>
          <w:sz w:val="28"/>
          <w:szCs w:val="28"/>
        </w:rPr>
        <w:br/>
        <w:t>D бөлімінде мынадай реттік нөмірлерімен жолдар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lastRenderedPageBreak/>
        <w:t xml:space="preserve">«Жүк жөнелтуші» – оның атынан жүк жөнелту ресімделетін тұлға: </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«31. ЖСН/БСН» (егер жүк жөнелтуші ЕАЭО-ға мүше мемлекеттердің резиденті болып табылса, онда бейрезиденттің сәйкестендіру коды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«31.1. Бейрезидент» – егер жүк жөнелтуші бейрезидент болып табылса, торкөзде белгісі қойылады; </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«32. Жүк жөнелтушінің атауы»;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«33. Жөнелтуші елінің коды» – Жіктеуіштің 22-қосымшасына сәйкес жүк жөнелтуші елдің әріптік коды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«Жүк алушы» – шарт негізінде немесе өзге де заңды негіздерде жүкті алуға уәкілетті тұлға:</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«34. ЖСН/БСН» (егер жүк жөнелтуші ЕАЭО-ға мүше мемлекеттердің резиденті болып табылса, онда бейрезиденттің сәйкестендіру коды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«34.1. Бейрезидент» – егер жүк жөнелтуші бейрезидент болып табылса, торкөзде белгісі қойылады; </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«35. Жүк алушының атауы»;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«36. Жеткізу елінің коды» – Жіктеуіштің 22-қосымшасына сәйкес жүк алушы елінің әріптік коды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lang w:val="kk-KZ"/>
        </w:rPr>
        <w:t>5</w:t>
      </w:r>
      <w:r w:rsidRPr="009D0D03">
        <w:rPr>
          <w:rStyle w:val="a9"/>
          <w:rFonts w:eastAsiaTheme="minorHAnsi"/>
          <w:sz w:val="28"/>
          <w:szCs w:val="28"/>
        </w:rPr>
        <w:t>. D1-бөлімінде. «Қосымша мәліметтер» бөлімінде-қажет болған жағдайда қосымша мәліметтер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«Жүк жөнелтушінің деректемелері» - қажет болған жағдайда жүк жөнелтушінің «D1а. Қосымша мәліметтер»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«Жүк алушының деректемелері» - қажет болған жағдайда жүк алушының «D1b. Қосымша мәліметтер»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lang w:val="kk-KZ"/>
        </w:rPr>
        <w:t>6</w:t>
      </w:r>
      <w:r w:rsidRPr="009D0D03">
        <w:rPr>
          <w:rStyle w:val="a9"/>
          <w:rFonts w:eastAsiaTheme="minorHAnsi"/>
          <w:sz w:val="28"/>
          <w:szCs w:val="28"/>
        </w:rPr>
        <w:t>. «Тасымалдау бойынша мәлімет» деген Е бөлімінде мынадай реттік нөмірлерімен жолдар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«37. тасымалдаушының деректемелері» – қажет болған кезде торкөзде тиісті белгі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«37.1. Бейрезидент» – егер тасымалдаушы бейрезидент болса торкөзі белгіленеді;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«37.2. Тасымалдаушы елінің коды» – Жіктеуіштің 22-қосымшасына сәйкес тасымалдаушы елінің әріптік коды көрсетіледі (бұл ашық жол қадағалауға жататын тауарларды тасымалдау кезінде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«38. ЖСН/БСН» – тасымалдаушының ЖСН/БСН көрсетіледі </w:t>
      </w:r>
      <w:r w:rsidRPr="009D0D03">
        <w:rPr>
          <w:rStyle w:val="a9"/>
          <w:rFonts w:eastAsiaTheme="minorHAnsi"/>
          <w:sz w:val="28"/>
          <w:szCs w:val="28"/>
        </w:rPr>
        <w:br/>
        <w:t>(егер тасымалдаушы ЕАЭО-ға мүше мемлекеттердің резиденті болып табылса, онда бейрезиденттің сәйкестендіру коды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«39. Көлік түрі» – жоспарланған көлік туралы мәліметтер көрсетіледі (көрсетілетін тізімнен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«а. автомобиль» белгісін көрсеткен кезде «а1.1 АКҚ мемлекеттік нөмірі» жолы толтырылады (бұл жол мемлекеттік шекараны кесіп өту кезінде міндетті түрде толтырылуы тиіс).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lang w:val="kk-KZ"/>
        </w:rPr>
        <w:lastRenderedPageBreak/>
        <w:t>7</w:t>
      </w:r>
      <w:r w:rsidRPr="009D0D03">
        <w:rPr>
          <w:rStyle w:val="a9"/>
          <w:rFonts w:eastAsiaTheme="minorHAnsi"/>
          <w:sz w:val="28"/>
          <w:szCs w:val="28"/>
        </w:rPr>
        <w:t>. «Тауарды жеткізуге арналған шарт (келісімшарт)» деген F бөлімінде мынадай реттік нөмірлерімен жолдар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«40.а. Шарт (келісімшарт) немесе шартқа қосымша» – қажет болған кезде тиісті белгі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«40.b. Шартсыз (келісімшартсыз)» – қажет болған кезде тиісті белгі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«41. Нөмірі»;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«42. Күні»;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«42.1. Есептік нөмір» – «Валюталық реттеу және валюталық бақылау туралы» Қазақстан Республикасының Заңына сәйкес экспорт және импорт бойынша валюталық шартқа берілген сәйкестендіру нөмірі көрсетіледі (бұл жол шартты-міндетті болып табылады); </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«43. Шарт бойынша ақы төлеу тараптары» – тауарларды жеткізуге арналған шартқа (келісімшартқа) сәйкес төлем шарттары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«44. Жеткізу шарттары (ИНКОТЕРМС) – дәстүрге, оның ішінде іскерлік айналымдағы дәстүрге сәйкес халықаралық шарттар үшін Жіктеуіштің </w:t>
      </w:r>
      <w:r w:rsidRPr="009D0D03">
        <w:rPr>
          <w:rStyle w:val="a9"/>
          <w:rFonts w:eastAsiaTheme="minorHAnsi"/>
          <w:sz w:val="28"/>
          <w:szCs w:val="28"/>
        </w:rPr>
        <w:br/>
        <w:t>13-қосымшасына сәйкес бас әріптермен латын шрифтімен үш мәнді әріптік коды көрсетіледі (Инкотермс).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 «БҚҚ/ӨБК шеңберіндегі шарт (келісімшарт)» деген F1 бөлімінде мынадай реттік нөмірлерімен жолдар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«Жеткізуші»: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«45. Нөмірі» – шарттың/келісімшарттың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«46. Күні» – шарттың/келісімшарттың күні, айы және жылы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«Алушының»:</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«47. Нөмірі» – шарттың/келісімшарттың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«48. Күні» – шарттың/келісімшарттың күні, айы және жылы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«49. Валюта коды» – ЭШФ АЖ анықтамалығынан «валюта бағамдары»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«50. Валюта бағамы» – ТІЖ ресімделген күнге валюта бағамы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9. «Тауарлар бойынша деректер» деген G1 бөлімінде мынадай деректер бойынша бағандар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 Реттік нөмірі» – тауарлардың әрбір атауы бойынша реттік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 Тауардың шығарылған жерінің белгісі» (анықтамалықтан таңдап алынады);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 Тауарлардың атауы»;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 Тауар коды (ЕАЭО СЭҚ ТН)»;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«5. Өлшем бірлігі»;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«6. Саны (көлемі)»;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 Нетто салмағы» – ЕАЭО шеңберінде тауарларды әкелу/әкету кезінде килограмммен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«8. Тауар бірлігі үшін баға» – шарт (келісімшарт) бойынша өлшем бірлігі үшін тауардың бағасы көрсетіледі (ЕАЭО-ға мүше мемлекеттердің аумағынан </w:t>
      </w:r>
      <w:r w:rsidRPr="009D0D03">
        <w:rPr>
          <w:rStyle w:val="a9"/>
          <w:rFonts w:eastAsiaTheme="minorHAnsi"/>
          <w:sz w:val="28"/>
          <w:szCs w:val="28"/>
        </w:rPr>
        <w:lastRenderedPageBreak/>
        <w:t>тауарларды әкелу жағдайларын қоспағанда,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«9. Жанама салықтарсыз тауардың құны» – жанама салықтарды есепке алмай тауарлардың барлық санының (көлемінің) құны көрсетіледі </w:t>
      </w:r>
      <w:r w:rsidRPr="009D0D03">
        <w:rPr>
          <w:rStyle w:val="a9"/>
          <w:rFonts w:eastAsiaTheme="minorHAnsi"/>
          <w:sz w:val="28"/>
          <w:szCs w:val="28"/>
        </w:rPr>
        <w:br/>
        <w:t>(ЕАЭО-ға мүше мемлекеттердің аумағынан тауарларды әкелу жағдайларын қоспағанда,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«10. Акциз мөлшерлемесі» – Қазақстан Республикасының салық заңнамасына сәйкес акциз мөлшерлемесі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«11. Акциздің сомасы» – Қазақстан Республикасының салық заңнамасына сәйкес есептелген акциздің сомасы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«12. ҚҚС мөлшерлемесі» – Қазақстан Республикасының салық заңнамасына сәйкес ҚҚС мөлшерлемесі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«13. ҚҚС сомасы» – Қазақстан Республикасының салық заңнамасына сәйкес есептелген ҚҚС сомасы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«14. Жанама салықтармен тауардың жалпы құны» – жанама салықтарды есепке ала отырып, тауарлардың барлық санының (көлемінің) құны көрсетіледі (ЕАЭО-ға мүше мемлекеттердің аумағынан тауарларды әкелу жағдайларын қоспағанда,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«15. ЭШФ АЖ тауар сәйкестендіргіш»;</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«16. Тауарларға арналған декларацияны бергенге дейін Тауарларды шығару туралы өтініштің, Тауарларға арналған декларацияның, тауарларды әкелу және жанама салықтарды төлеу туралы өтініштің, тауардың шығарылған жері туралы сертификаттың (СТ-1) немесе тауардың шығарылған жері туралы сертификаттың (СТ-KZ), бастапқы ТІЖ-нің нөмірі» – құжаттардың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«17. Тауарларға арналған декларацияны бергенге дейін Тауардың шығарылуы туралы өтініштің, тауарларды әкелу және жанама салықтардың төленгені туралы өтініштің, бастапқы ТІЖ-ден тауар позициясының нөмірі» – құжаттардың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«18. Тауар коды» – тауардың GTIN (Global Trade Item Number) коды немесе өзге де коды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«19. Қосымша ақпарат» – қажет болған жағдайда қосымша мәліметтер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«Барлығы» деген реттік нөмірі 51-жолда – 6, </w:t>
      </w:r>
      <w:r w:rsidRPr="009D0D03">
        <w:rPr>
          <w:rStyle w:val="a9"/>
          <w:rFonts w:eastAsiaTheme="minorHAnsi"/>
          <w:sz w:val="28"/>
          <w:szCs w:val="28"/>
          <w:lang w:val="kk-KZ"/>
        </w:rPr>
        <w:t xml:space="preserve">7, </w:t>
      </w:r>
      <w:r w:rsidRPr="009D0D03">
        <w:rPr>
          <w:rStyle w:val="a9"/>
          <w:rFonts w:eastAsiaTheme="minorHAnsi"/>
          <w:sz w:val="28"/>
          <w:szCs w:val="28"/>
        </w:rPr>
        <w:t>8, 9, 11</w:t>
      </w:r>
      <w:r w:rsidRPr="009D0D03">
        <w:rPr>
          <w:rStyle w:val="a9"/>
          <w:rFonts w:eastAsiaTheme="minorHAnsi"/>
          <w:sz w:val="28"/>
          <w:szCs w:val="28"/>
          <w:lang w:val="kk-KZ"/>
        </w:rPr>
        <w:t>, 13</w:t>
      </w:r>
      <w:r w:rsidRPr="009D0D03">
        <w:rPr>
          <w:rStyle w:val="a9"/>
          <w:rFonts w:eastAsiaTheme="minorHAnsi"/>
          <w:sz w:val="28"/>
          <w:szCs w:val="28"/>
        </w:rPr>
        <w:t xml:space="preserve"> және 1</w:t>
      </w:r>
      <w:r w:rsidRPr="009D0D03">
        <w:rPr>
          <w:rStyle w:val="a9"/>
          <w:rFonts w:eastAsiaTheme="minorHAnsi"/>
          <w:sz w:val="28"/>
          <w:szCs w:val="28"/>
          <w:lang w:val="kk-KZ"/>
        </w:rPr>
        <w:t>4</w:t>
      </w:r>
      <w:r w:rsidRPr="009D0D03">
        <w:rPr>
          <w:rStyle w:val="a9"/>
          <w:rFonts w:eastAsiaTheme="minorHAnsi"/>
          <w:sz w:val="28"/>
          <w:szCs w:val="28"/>
        </w:rPr>
        <w:t>-баған бойынша жолдардың жалпы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lang w:val="kk-KZ"/>
        </w:rPr>
        <w:t>10</w:t>
      </w:r>
      <w:r w:rsidRPr="009D0D03">
        <w:rPr>
          <w:rStyle w:val="a9"/>
          <w:rFonts w:eastAsiaTheme="minorHAnsi"/>
          <w:sz w:val="28"/>
          <w:szCs w:val="28"/>
        </w:rPr>
        <w:t>. «Алкоголь өнімі бойынша деректер» деген бөлімде мынадай реттік нөмірлерімен жолдар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lastRenderedPageBreak/>
        <w:t>«52. Жеткізуші лицензиясының нөмірі» (В бөлімінің «ЖСН/БСН» ашық жолағында көрсетілген деректерді енгізу кезінде қалыптастырылған тізімнен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«53. Лицензия бойынша өнім берушінің мекенжайы» (В бөлімінің «ЖСН/БСН» ашық жолағында көрсетілген деректерді енгізу кезінде қалыптастырылған тізімнен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«54. Алушы лицензиясының нөмірі «(С бөлімінің «ЖСН/БСН» ашық жолағында көрсетілген деректерді енгізу кезінде қалыптастырылған тізімнен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«55. Лицензия бойынша алушының мекенжайы» (С бөлімінің «ЖСН/БСН» ашық жолағында көрсетілген деректерді енгізу кезінде қалыптастырылған тізімнен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11. «Этил спирті» деген G2 бөлімінде мынадай деректері бар бағандар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реттік нөмірі «Операция коды» деген 56-жолда (ЭШФ АЖ анықтамалығынан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 Реттік нөмірі» – тауарлардың әрбір атауы бойынша реттік нөмірлері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 Тауардың шығарылған жерінің белгісі» (анықтамалықтан таңдап алынады);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 ПИН-код» (ПИН-кодтар анықтамалығынан таңдап алынады);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 Этил спиртінің түрі, атауы» (ПИН-код енгізген кезде ЭШФ АЖ-да автоматты түрде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«5. Тауар коды (ЕАЭО СЭҚ ТН)»;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«6. Саны (көлемі)»;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 Нетто салмағы» - ЕАЭО шеңберінде тауарларды әкелу/әкету кезінде килограмммен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«8. Литр үшін баға» – тауарларды Қазақстан Республикасының аумағына әкелу кезінде валютада шот-фактурада (инвойста) көрсетілген валюта бойынша, олар болмаған жағдайда – сыртқы экономикалық мәміле жасалғанын растайтын құжат бойынша теңгемен көрсетіледі; </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«9. Жанама салықтарсыз тауардың құны» – ҚҚС және акцизді есепке алмай тауарлардың барлық санының (көлемінің) құны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«10. Күштілігі (% – спирттің пайыздық құрамы)»;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«11. Акциз мөлшерлемесі» – Қазақстан Республикасының салық заңнамасына сәйкес акциз мөлшерлемесі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«12. Акциз сомасы» – Қазақстан Республикасының салық заңнамасына сәйкес есептелген акциз сомасы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«13. ҚҚС мөлшерлемесі» – Қазақстан Республикасының салық заңнамасына сәйкес ҚҚС мөлшерлемесі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lastRenderedPageBreak/>
        <w:t>«14. ҚҚС сомасы» – Қазақстан Республикасының салық заңнамасына сәйкес есептелген ҚҚС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«15. Жанама салықтармен тауардың жалпы құны» – ҚҚС және акцизді есепке ала отырып, тауарлардың барлық санының (көлемінің) құны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«16. ЭШФ АЖ тауарды сәйкестендіргіш»;</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«17. Тауарларға арналған декларацияны бергенге дейін Тауардың шығарылуы туралы өтініштің, тауарларды әкелу және жанама салықтардың төленгені туралы өтініштің, СТ-1 немесе СТ-KZ, бастапқы ТІЖ нөмірі» – құжаттардың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«18. Тауарларға арналған декларация берілгенге дейін тауарларды шығару туралы өтініштен, тауарларды әкелу және жанама салықтарды төлеу туралы өтініштен немесе тауарларға арналған декларациядан, бастапқы </w:t>
      </w:r>
      <w:r w:rsidR="009D0D03">
        <w:rPr>
          <w:rStyle w:val="a9"/>
          <w:rFonts w:eastAsiaTheme="minorHAnsi"/>
          <w:sz w:val="28"/>
          <w:szCs w:val="28"/>
        </w:rPr>
        <w:br/>
      </w:r>
      <w:r w:rsidRPr="009D0D03">
        <w:rPr>
          <w:rStyle w:val="a9"/>
          <w:rFonts w:eastAsiaTheme="minorHAnsi"/>
          <w:sz w:val="28"/>
          <w:szCs w:val="28"/>
        </w:rPr>
        <w:t>ТІЖ-дан тауар позициясының нөмірі» – құжаттардың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«19. Тауар коды» – басқа код немесе Тауар коды (GTIN) көрсетіледі (аталған жолды толтыру міндетті емес); </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«20. Қосымша ақпараттар».</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«Барлығы» деген реттік нөмірі 57-жолда </w:t>
      </w:r>
      <w:r w:rsidRPr="009D0D03">
        <w:rPr>
          <w:rFonts w:ascii="Times New Roman" w:hAnsi="Times New Roman" w:cs="Times New Roman"/>
          <w:sz w:val="28"/>
          <w:szCs w:val="28"/>
        </w:rPr>
        <w:t xml:space="preserve">6, 7, 8, 9, 12, 14 </w:t>
      </w:r>
      <w:r w:rsidRPr="009D0D03">
        <w:rPr>
          <w:rStyle w:val="a9"/>
          <w:rFonts w:eastAsiaTheme="minorHAnsi"/>
          <w:sz w:val="28"/>
          <w:szCs w:val="28"/>
        </w:rPr>
        <w:t>және 15-баған бойынша жолдардың жалпы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12. «Толысылған шарап» деген G3 бөлімінде мынадай деректері бар бағандар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 Реттік нөмірі» – тауарлардың әрбір атауы бойынша реттік нөмірлері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 Тауардың шығарылған жерінің белгісі» (анықтамалықтан таңдап алынады);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 ПИН-код» (ПИН-кодтар анықтамалығынан таңдап алынады);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«4. Толысылған шараптың түрі, атауы» (ПИН-код енгізген кезде </w:t>
      </w:r>
      <w:r w:rsidR="009D0D03">
        <w:rPr>
          <w:rStyle w:val="a9"/>
          <w:rFonts w:eastAsiaTheme="minorHAnsi"/>
          <w:sz w:val="28"/>
          <w:szCs w:val="28"/>
        </w:rPr>
        <w:br/>
      </w:r>
      <w:r w:rsidRPr="009D0D03">
        <w:rPr>
          <w:rStyle w:val="a9"/>
          <w:rFonts w:eastAsiaTheme="minorHAnsi"/>
          <w:sz w:val="28"/>
          <w:szCs w:val="28"/>
        </w:rPr>
        <w:t>ЭШФ АЖ автоматты түрде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«5. Тауар коды (ЕАЭО СЭҚ ТН;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«6. Саны (көлемі)»;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 Нетто салмағы» - ЕАЭО шеңберінде тауарларды әкелу/әкету кезінде килограмммен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«8. Тауар бірлігі үшін баға» – теңгемен көрсетіледі, тауарларды Қазақстан Республикасының аумағына әкелу кезінде ұлттық валютада немесе </w:t>
      </w:r>
      <w:r w:rsidRPr="009D0D03">
        <w:rPr>
          <w:rStyle w:val="a9"/>
          <w:rFonts w:eastAsiaTheme="minorHAnsi"/>
          <w:sz w:val="28"/>
          <w:szCs w:val="28"/>
        </w:rPr>
        <w:br/>
        <w:t>шот-фактурада (инвойста) көрсетілген валюта бойынша, олар болмаған жағдайда сыртқы экономикалық мәміле жасалғанын растайтын құжат бойынша;</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«9. Жанама салықтарсыз тауардың құны» – ҚҚС және акцизді есепке алмағанда тауарлардың барлық санының (көлемінің) құны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«10. Акциз мөлшерлемесі» – Қазақстан Республикасының салық заңнамасына сәйкес акциз мөлшерлемесі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«11. Акциз сомасы» – Қазақстан Республикасының салық заңнамасына сәйкес есептелген акциз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lastRenderedPageBreak/>
        <w:t>«12. ҚҚС мөлшерлемесі» – Қазақстан Республикасының салық заңнамасына сәйкес ҚҚС мөлшерлемесі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«13. ҚҚС сомасы» – Қазақстан Республикасының салық заңнамасына сәйкес есептелген ҚҚС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«14. Жанама салықтармен тауардың жалпы құны» – ҚҚС және акцизді есепке ала отырып, тауарлардың барлық санының (көлемінің) құны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«15. ЭШФ АЖ тауарды сәйкестендіргіш»;</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«16. Тауарларға арналған декларацияны ұсынғанға дейін Тауардың шығарылуы туралы өтініштің, тауарларды әкелу және жанама салықтардың төленгені туралы өтініштің, СТ-1 немесе СТ-KZ, бастапқы ТІЖ нөмірі» – құжаттарды растайтын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«17. Тауарларға арналған декларацияны ұсынғанға дейін Тауардың шығарылуы туралы өтініштің, тауарларды әкелу және жанама салықтардың төленгені туралы өтініштің, бастапқы ТІЖ-ден тауар позициясының нөмірі» – құжаттардың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«18. Тауар коды» – тауардың GTIN коды немесе өзге де коды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«19. Қосымша ақпараттар».</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«Барлығы» деген реттік нөмірі 58-жолда </w:t>
      </w:r>
      <w:r w:rsidRPr="009D0D03">
        <w:rPr>
          <w:rFonts w:ascii="Times New Roman" w:hAnsi="Times New Roman" w:cs="Times New Roman"/>
          <w:sz w:val="28"/>
          <w:szCs w:val="28"/>
        </w:rPr>
        <w:t xml:space="preserve">6, 7, 8, 9, 11, 13 </w:t>
      </w:r>
      <w:r w:rsidRPr="009D0D03">
        <w:rPr>
          <w:rStyle w:val="a9"/>
          <w:rFonts w:eastAsiaTheme="minorHAnsi"/>
          <w:sz w:val="28"/>
          <w:szCs w:val="28"/>
        </w:rPr>
        <w:t>және 1</w:t>
      </w:r>
      <w:r w:rsidRPr="009D0D03">
        <w:rPr>
          <w:rStyle w:val="a9"/>
          <w:rFonts w:eastAsiaTheme="minorHAnsi"/>
          <w:sz w:val="28"/>
          <w:szCs w:val="28"/>
          <w:lang w:val="kk-KZ"/>
        </w:rPr>
        <w:t>4</w:t>
      </w:r>
      <w:r w:rsidRPr="009D0D03">
        <w:rPr>
          <w:rStyle w:val="a9"/>
          <w:rFonts w:eastAsiaTheme="minorHAnsi"/>
          <w:sz w:val="28"/>
          <w:szCs w:val="28"/>
        </w:rPr>
        <w:t>-баған бойынша жолдардың жалпы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13. «Сыра қайнату өнімі» деген G4 бөлімінде мынадай деректері бар бағандар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«Операция коды» деген реттік нөмірі 59-жолда (анықтамалықтан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 Реттік нөмірі» – тауарлардың әрбір атауы бойынша реттік нөмірлері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 Тауардың шығарылған жерінің белгісі»;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 Сыра қайнату өнімінің атауы».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 Өнім түрі»;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«5. Тауар коды (ЕАЭО СЭҚ ТН)»;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«6. Өлшем бірлігі»;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 Ыдыстың сыйымдылығы (литрде)»;</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 Саны (бөтелкелер, банкалар, кег, қаптамалар данамен)»;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«9. Қаптамалардағы (бөтелкелер, банкалар) саны»;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«10. Саны (литрмен)»;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«11. Нетто салмағы» - ЕАЭО шеңберінде тауарларды әкелу/әкету кезінде килограмммен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«12. Тауар бірлігі үшін баға» – жеткізуші енгізген сыра қайнату өніміне арналған бір ыдыстың, бөтелкенің, банкінің, кегтің бөшкенің бағасы (теңгеде) көрсетіледі, (тауарларды Қазақстан Республикасының аумағына әкелген кезде шот-фактурада (инвойс) көрсетілген валютада, олар болмаған жағдайда енгізетін </w:t>
      </w:r>
      <w:r w:rsidRPr="009D0D03">
        <w:rPr>
          <w:rStyle w:val="a9"/>
          <w:rFonts w:eastAsiaTheme="minorHAnsi"/>
          <w:sz w:val="28"/>
          <w:szCs w:val="28"/>
        </w:rPr>
        <w:lastRenderedPageBreak/>
        <w:t xml:space="preserve">баға сыртқы экономикалық мәміленің жасалғанын растайтын құжат бойынша алушымен көрсетіледі); </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«13. Жанама салықтарсыз тауардың құны» – ҚҚС пен акцизді есепке алмай тауарлардың барлық санының (көлемінің) құны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«14. Акциз мөлшерлемесі» – Қазақстан Республикасының салық заңнамасына сәйкес акциз мөлшерлемесі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«15. Акциз сомасы» – Қазақстан Республикасының салық заңнамасына сәйкес есептелген акциз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«16. ҚҚС мөлшерлемесі» – Қазақстан Республикасының салық заңнамасына сәйкес ҚҚС мөлшерлемесі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«17. ҚҚС сомасы» – Қазақстан Республикасының салық заңнамасына сәйкес есептелген ҚҚС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«18. Жанама салықтармен тауардың жалпы құны» – ҚҚС пен акцизді есепке ала отырып тауарлардың барлық санының (көлемінің) құны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«19. ЭШФ АЖ тауарды сәйкестендіргіш»;</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«20. Тауарларға арналған декларацияныбергенге дейін Тауардың шығарылуы туралы өтініштің, тауарларды әкелу және жанама салықтардың төленгені туралы өтініштің, СТ-1 немесе СТ-KZ, бастапқы ТІЖ нөмірі» – құжаттардың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«21. Тауарларға арналған декларацияны бергенге дейін Тауардың шығарылуы туралы өтініштің, тауарларды әкелу және жанама салықтардың төленгені туралы өтініштің, бастапқы ТІЖ-ден тауар позициясының нөмірі» – құжаттардың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«22. Тауар коды» – тауардың GTIN коды немесе өзге де коды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«23. Қосымша ақпараттар».</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Реттік нөмірі «Барлығы» 60-жолда </w:t>
      </w:r>
      <w:r w:rsidRPr="009D0D03">
        <w:rPr>
          <w:rFonts w:ascii="Times New Roman" w:hAnsi="Times New Roman" w:cs="Times New Roman"/>
          <w:sz w:val="28"/>
          <w:szCs w:val="28"/>
        </w:rPr>
        <w:t xml:space="preserve">7, 8, 9, 10, 11, 12, 13, 15, 17 </w:t>
      </w:r>
      <w:r w:rsidRPr="009D0D03">
        <w:rPr>
          <w:rStyle w:val="a9"/>
          <w:rFonts w:eastAsiaTheme="minorHAnsi"/>
          <w:sz w:val="28"/>
          <w:szCs w:val="28"/>
        </w:rPr>
        <w:t xml:space="preserve">және </w:t>
      </w:r>
      <w:r w:rsidRPr="009D0D03">
        <w:rPr>
          <w:rStyle w:val="a9"/>
          <w:rFonts w:eastAsiaTheme="minorHAnsi"/>
          <w:sz w:val="28"/>
          <w:szCs w:val="28"/>
        </w:rPr>
        <w:br/>
        <w:t>1</w:t>
      </w:r>
      <w:r w:rsidRPr="009D0D03">
        <w:rPr>
          <w:rStyle w:val="a9"/>
          <w:rFonts w:eastAsiaTheme="minorHAnsi"/>
          <w:sz w:val="28"/>
          <w:szCs w:val="28"/>
          <w:lang w:val="kk-KZ"/>
        </w:rPr>
        <w:t>8</w:t>
      </w:r>
      <w:r w:rsidRPr="009D0D03">
        <w:rPr>
          <w:rStyle w:val="a9"/>
          <w:rFonts w:eastAsiaTheme="minorHAnsi"/>
          <w:sz w:val="28"/>
          <w:szCs w:val="28"/>
        </w:rPr>
        <w:t>-баған бойынша жолдардың жалпы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14. «Алкоголь өнімі (сыра қайнату өнімінен басқа)» деген G5 бөлімінде мынадай деректері бар бағандар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«Операция коды» деген реттік нөмірі 61-жолда (анықтамалықтан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 Реттік нөмірі» – тауарлардың әрбір атауы бойынша реттік нөмірлері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 Тауардың шығарылған жерінің белгісі» (анықтамалықтан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 ПИН-код» (ПИН-кодтар анықтамалығынан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 Тауардың атауы» (ПИН-код енгізген кезде ЭШФ АЖ автоматты түрде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«5. Тауар коды (ЕАЭО СЭҚ ТН)»;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«6. Өнім түрі» (ПИН-код енгізген кезде ЭШФ АЖ автоматты түрде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lastRenderedPageBreak/>
        <w:t>«7. Ыдыстың сыйымдылығы (литрмен)» (ПИН-код енгізген кезде ЭШФ АЖ автоматты түрде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 Саны (бөтелкелер, банкалар)»;</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«9. Саны (литрмен)»;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«10. Нетто салмағы» - ЕАЭО шеңберінде тауарларды әкелу/әкету кезінде килограмммен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«11. Тауар бірлігі үшін баға» – жеткізуші енгізетін бір бөтелкенің бағасын теңгеде көрсетіледі (тауарларды Қазақстан Республикасының аумағына әкелу кезінде шот-фактурада (инвойста) көрсетілген валютада, олар болмаған жағдайда, баға алушы енгізетін сыртқы экономикалық мәміленің жасалғанын растайтын құжат бойынша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«12. Жанама салықтарсыз тауардың құны» – ҚҚС пен акцизді есепке алмағанда тауарлардың барлық санының (көлемінің) құны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«13. Күштілігі (% – спирттің пайыздық құрамы)»;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«14. Акциз мөлшерлемесі» – Қазақстан Республикасының салық заңнамасына сәйкес акциз мөлшерлемесі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«15. Акциз сомасы» – Қазақстан Республикасының салық заңнамасына сәйкес есептелген акциз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«16. ҚҚС мөлшерлемесі» – Қазақстан Республикасының салық заңнамасына сәйкес ҚҚС мөлшерлемесі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«17. ҚҚС сомасы» – Қазақстан Республикасының салық заңнамасына сәйкес есептелген ҚҚС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«18. Жанама салықтармен тауардың жалпы құны» – ҚҚС және акцизді есепке ала отырып, тауарлардың барлық санының (көлемінің) құны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«19. ЭШФ АЖ тауарды сәйкестендіргіш»;</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«20. Тауарларға арналған декларацияны бергенге дейін Тауардың шығарылуы туралы өтініштің, тауарларды әкелу және жанама салықтардың төленгені туралы өтініштің, СТ-1 немесе СТ-KZ, бастапқы ТІЖ нөмірі» – құжаттардың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«21. Тауарларға арналған декларацияны бергенге дейін Тауардың шығарылуы туралы өтініштің, тауарларды әкелу және жанама салықтардың төленгені туралы өтініштің, бастапқы ТІЖ-ден тауар позициясының нөмірі» – құжаттардың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«22. Тауар коды» – тауардың GTIN коды немесе өзге де коды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«23. Қосымша ақпараттар».</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«Барлығы» деген реттік нөмірі 62-жолда </w:t>
      </w:r>
      <w:r w:rsidRPr="009D0D03">
        <w:rPr>
          <w:rFonts w:ascii="Times New Roman" w:hAnsi="Times New Roman" w:cs="Times New Roman"/>
          <w:sz w:val="28"/>
          <w:szCs w:val="28"/>
        </w:rPr>
        <w:t xml:space="preserve">7, 8, 9, 10, 11, 12, 15, 17 </w:t>
      </w:r>
      <w:r w:rsidRPr="009D0D03">
        <w:rPr>
          <w:rStyle w:val="a9"/>
          <w:rFonts w:eastAsiaTheme="minorHAnsi"/>
          <w:sz w:val="28"/>
          <w:szCs w:val="28"/>
        </w:rPr>
        <w:t xml:space="preserve">және </w:t>
      </w:r>
      <w:r w:rsidRPr="009D0D03">
        <w:rPr>
          <w:rStyle w:val="a9"/>
          <w:rFonts w:eastAsiaTheme="minorHAnsi"/>
          <w:sz w:val="28"/>
          <w:szCs w:val="28"/>
        </w:rPr>
        <w:br/>
        <w:t>1</w:t>
      </w:r>
      <w:r w:rsidRPr="009D0D03">
        <w:rPr>
          <w:rStyle w:val="a9"/>
          <w:rFonts w:eastAsiaTheme="minorHAnsi"/>
          <w:sz w:val="28"/>
          <w:szCs w:val="28"/>
          <w:lang w:val="kk-KZ"/>
        </w:rPr>
        <w:t>8</w:t>
      </w:r>
      <w:r w:rsidRPr="009D0D03">
        <w:rPr>
          <w:rStyle w:val="a9"/>
          <w:rFonts w:eastAsiaTheme="minorHAnsi"/>
          <w:sz w:val="28"/>
          <w:szCs w:val="28"/>
        </w:rPr>
        <w:t>-баған бойынша жолдардың жалпы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15. «Мұнай өнімдері жекелеген түрлері бойынша деректер» деген </w:t>
      </w:r>
      <w:r w:rsidRPr="009D0D03">
        <w:rPr>
          <w:rStyle w:val="a9"/>
          <w:rFonts w:eastAsiaTheme="minorHAnsi"/>
          <w:sz w:val="28"/>
          <w:szCs w:val="28"/>
        </w:rPr>
        <w:br/>
        <w:t>G6 бөлімінде мынадай деректері бар жолдар мен бағандар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«63. Операция коды» (анықтамалықтан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lastRenderedPageBreak/>
        <w:t>«64. Жеткізушінің түрі» (көрсетілген тізімнен жеткізуші түрінің бірі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«65. жөнелту/тиеп жөнелту мекенжайының МКО коды»;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«66. жеткізіп беру/жеткізу мекенжайының МКО коды»;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 Реттік нөмірі» – тауарлардың әрбір атауы бойынша реттік нөмірлері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 Тауардың шығарылған жерінің белгісі» (анықтамалықтан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 ПИН-код» (ПИН-кодтар анықтамалығынан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 Мұнай өнімінің түрі, маркасы» – ПИН-кодты енгізу кезінде ЭШФ АЖ-да автоматты түрде қойылады;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«5. Тауар коды (ЕАЭО СЭҚ ТН)»;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«6. Тауардың өлшем бірлігі (тонна, литр)»;</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 Тоннадағы тауардың мөлшері, (бөлшек сауда үшін литрде)»;</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 Нетто салмағы» – ЕАЭО шеңберінде тауарларды әкелу/әкету кезінде килограмммен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«9. Тауар бірлігі үшін баға» – шарт (келісімшарт) бойынша өлшем бірлігі үшін тауардың бағасы көрсетіледі (ЕАЭО-ға мүше мемлекеттердің аумағынан тауарларды әкелу жағдайларын қоспағанда,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«10. Жанама салықтарсыз тауардың құны» – ҚҚС пен акциздерді есепке алмағанда тауарлардың барлық санының (көлемінің) құны көрсетіледі </w:t>
      </w:r>
      <w:r w:rsidRPr="009D0D03">
        <w:rPr>
          <w:rStyle w:val="a9"/>
          <w:rFonts w:eastAsiaTheme="minorHAnsi"/>
          <w:sz w:val="28"/>
          <w:szCs w:val="28"/>
        </w:rPr>
        <w:br/>
        <w:t>(ЕАЭО-ға мүше мемлекеттердің аумағынан тауарларды әкелу жағдайларын қоспағанда,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«11. Акциз мөлшерлемесі» – Қазақстан Республикасының салық заңнамасына сәйкес акциз мөлшерлемесі көрсетіледі (аталған жолды толтыруға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«12. Акциздің сомасы» – Қазақстан Республикасының салық заңнамасына сәйкес есептелген акциз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«13. ҚҚС мөлшерлемесі» – Қазақстан Республикасының салық заңнамасына сәйкес ҚҚС мөлшерлемесі көрсетіледі (аталған жолды толтыруға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«14. ҚҚС сомасы» – Қазақстан Республикасының салық заңнамасына сәйкес есептелген ҚҚС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«15. Жанама салықтармен тауардың жалпы құны» – ҚҚС және акцизді есепке ала отырып, тауарлардың барлық санының (көлемінің) құны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«16. ЭШФ АЖ тауарды сәйкестендіргіш»;</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«17. Тауарларға арналған декларацияныбергенге дейін Тауардың шығарылуы туралы өтініштің, тауарларды әкелу және жанама салықтардың төленгені туралы өтініштің, СТ-1 немесе СТ-KZ, бастапқы ТІЖ нөмірі» – құжаттардың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«18. Тауарларға арналған декларацияны бергенге дейін Тауардың шығарылуы туралы өтініштің, тауарларды әкелу және жанама салықтардың төленгені туралы өтініштің, бастапқы ТІЖ-ден тауар позициясының нөмірі» – құжаттардың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lastRenderedPageBreak/>
        <w:t>«19. Қосымша ақпараттар».</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«Барлығы» деген реттік нөмірі 67-жолда 7, 8, 9, 10, 12, 14 және 1</w:t>
      </w:r>
      <w:r w:rsidRPr="009D0D03">
        <w:rPr>
          <w:rStyle w:val="a9"/>
          <w:rFonts w:eastAsiaTheme="minorHAnsi"/>
          <w:sz w:val="28"/>
          <w:szCs w:val="28"/>
          <w:lang w:val="kk-KZ"/>
        </w:rPr>
        <w:t>5</w:t>
      </w:r>
      <w:r w:rsidRPr="009D0D03">
        <w:rPr>
          <w:rStyle w:val="a9"/>
          <w:rFonts w:eastAsiaTheme="minorHAnsi"/>
          <w:sz w:val="28"/>
          <w:szCs w:val="28"/>
        </w:rPr>
        <w:t>-баған бойынша жолдардың жалпы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16. «Биоотын бойынша деректер» деген G7 бөлімінде мынадай деректері бар жолдар мен бағандар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«68. Операция коды» (анықтамалықтан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«69. Жеткізушінің түрі» (көрсетілген тізімнен жеткізуші түрінің бірі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«70. жөнелту/тиеп жөнелту мекенжайының МКО коды»;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«71. жеткізіп беру/жеткізу мекенжайының МКО коды»;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 Реттік нөмірі» – тауарлардың әрбір атауы бойынша реттік нөмірлері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 Тауардың шығарылған жерінің белгісі» (анықтамалықтан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 Биоотынның атауы»;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 Тауар коды (ЕАЭО СЭҚ ТН)»;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«5. Тауардың өлшем бірлігі (тонна, литр)»;</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«6. Тоннадағы тауардың мөлшері, (бөлшек сауда үшін литрмен)»;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 Нетто салмағы» – ЕАЭО шеңберінде тауарларды әкелу/әкету кезінде килограмммен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 Тауар бірлігі үшін баға»;</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«9. Жанама салықтарсыз тауардың құны» – ҚҚС және акцизді есепке алмай тауарлардың барлық мөлшерінің (көлемінің) құны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«10. Акциз мөлшерлемесі» – Қазақстан Республикасының салық заңнамасына сәйкес акциз мөлшерлемесі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«11. Акциздің сомасы» – Қазақстан Республикасының салық заңнамасына сәйкес есептелген акциздің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«12. ҚҚС мөлшерлемесі» – Қазақстан Республикасының салық заңнамасына сәйкес ҚҚС мөлшерлемесі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«13. ҚҚС сомасы» – Қазақстан Республикасының салық заңнамасына сәйкес есептелген ҚҚС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«14. Жанама салықтармен тауардың жалпы құны» – ҚҚС және акцизді есепке ала отырып, тауарлардың барлық мөлшерінің (көлемінің) құны көрсетіледі; </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«15. ЭШФ АЖ тауарды сәйкестендіргіш»;</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«16. Тауарларға арналған декларацияны бергенге дейін Тауардың шығарылуы туралы өтініштің, тауарларды әкелу және жанама салықтардың төленгені туралы өтініштің, СТ-1 немесе СТ-KZ, бастапқы ТІЖ нөмірі» – құжаттардың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«17. Тауарларға арналған декларацияныбергенге дейін Тауардың шығарылуы туралы өтініштің, тауарларды әкелу және жанама салықтардың </w:t>
      </w:r>
      <w:r w:rsidRPr="009D0D03">
        <w:rPr>
          <w:rStyle w:val="a9"/>
          <w:rFonts w:eastAsiaTheme="minorHAnsi"/>
          <w:sz w:val="28"/>
          <w:szCs w:val="28"/>
        </w:rPr>
        <w:lastRenderedPageBreak/>
        <w:t>төленгені туралы өтініштің, бастапқы ТІЖ-ден тауар позициясының нөмірі» – құжаттардың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«18. Қосымша ақпараттар».</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«Барлығы» деген реттік нөмірі 72-жолда </w:t>
      </w:r>
      <w:r w:rsidRPr="009D0D03">
        <w:rPr>
          <w:rFonts w:ascii="Times New Roman" w:hAnsi="Times New Roman" w:cs="Times New Roman"/>
          <w:sz w:val="28"/>
          <w:szCs w:val="28"/>
        </w:rPr>
        <w:t xml:space="preserve">7, 8, 9, 11, 13 </w:t>
      </w:r>
      <w:r w:rsidRPr="009D0D03">
        <w:rPr>
          <w:rStyle w:val="a9"/>
          <w:rFonts w:eastAsiaTheme="minorHAnsi"/>
          <w:sz w:val="28"/>
          <w:szCs w:val="28"/>
        </w:rPr>
        <w:t>және 14-баған бойынша жолдардың жалпы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17. «Темекі өнімдері бойынша деректер (цифрлық таңбалауды қоспағанда)» деген G8 бөлімінде мынадай деректері бар жолдар мен бағандар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«73. Операция коды» (анықтамалықтан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«74. жөнелту/тиеп жөнелту мекенжайының МКО коды;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«75. жеткізіп беру/жеткізу мекенжайының МКО коды»;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 Реттік нөмір» – тауарлардың әрбір атауы бойынша реттік нөмірлер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 Тауардың шығарылған жерінің белгісі» (анықтамалықтан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 ПИН-код» (ПИН-кодтар анықтамалығынан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 Темекі өнімдерінің атауы»;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«5. Тауар коды (ЕАЭО СЭҚ ТН)»;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«6. Өлшем бірлігі (қорап, блоктар, бумалар, дана, килограмм, миллилитр, капсулалар, картридждер)»;</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 Темекі өнімінің саны қорап, блоктар, бумалар (дана, килограмм, миллилитр)» (ПИН-кодты енгізген кезде ЭШФ АЖ-да автоматты түрде қояды);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 Саны (қорап, блоктар, бумалар, дана, килограмм, миллилитр, капсулалар, картридждер)»;</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«9. Темекі өнімінің данада, килограммда, миллилитрде саны»;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«10. Нетто салмағы» - ЕАЭО шеңберінде тауарларды әкелу/әкету кезінде килограмммен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«11. Тауар бірлігі үшін баға» – теңгемен көрсетіледі, тауарларды Қазақстан Республикасының аумағына әкелу кезінде шот-фактурада (инвойс) көрсетілген валютамен, олар болмаған жағдайда сыртқы экономикалық мәміле жасалғанын растайтын құжат бойынша;</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«12. Жанама салықтарсыз тауардың құны» – ҚҚС пен акцизді есепке алмағанда тауарлардың барлық санының (көлемінің) құны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«13. Акциз мөлшерлемесі» – Қазақстан Республикасының салық заңнамасына сәйкес акциз мөлшерлемесі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«14. Акциз сомасы» – Қазақстан Республикасының салық заңнамасына сәйкес есептелген акциз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«15. ҚҚС мөлшерлемесі» – Қазақстан Республикасының салық заңнамасына сәйкес ҚҚС мөлшерлемесі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«16. ҚҚС сомасы» – Қазақстан Республикасының салық заңнамасына сәйкес есептелген ҚҚС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lastRenderedPageBreak/>
        <w:t>«17. Жанама салықтармен тауардың жалпы құны» – ҚҚС және акциздерді ескере отырып, тауарлардың барлық санының (көлемінің) құны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«18. ЭШФ АЖ тауарды сәйкестендіргіш»;</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«19. Тауарларға арналған декларацияныбергенге дейін Тауардың шығарылуы туралы өтініштің, тауарларды әкелу және жанама салықтардың төленгені туралы өтініштің, СТ-1 немесе СТ-KZ, бастапқы ТІЖ нөмірі» – құжаттардың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«20. Тауарларға арналған декларацияныбергенге дейін Тауардың шығарылуы туралы өтініштің, тауарларды әкелу және жанама салықтардың төленгені туралы өтініштің, бастапқы ТІЖ-ден тауар позициясының нөмірі» – құжаттардың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«21. Тауар коды (GTIN)» – тауардың GTIN коды немесе өзге де коды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«22. Қосымша ақпараттар».</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«Барлығы» деген реттік нөмірі 76-жолда </w:t>
      </w:r>
      <w:r w:rsidRPr="009D0D03">
        <w:rPr>
          <w:rFonts w:ascii="Times New Roman" w:hAnsi="Times New Roman" w:cs="Times New Roman"/>
          <w:sz w:val="28"/>
          <w:szCs w:val="28"/>
        </w:rPr>
        <w:t xml:space="preserve">7, 8, 9, 10, 11, 12, 14, 16 </w:t>
      </w:r>
      <w:r w:rsidRPr="009D0D03">
        <w:rPr>
          <w:rStyle w:val="a9"/>
          <w:rFonts w:eastAsiaTheme="minorHAnsi"/>
          <w:sz w:val="28"/>
          <w:szCs w:val="28"/>
        </w:rPr>
        <w:t xml:space="preserve">және </w:t>
      </w:r>
      <w:r w:rsidRPr="009D0D03">
        <w:rPr>
          <w:rStyle w:val="a9"/>
          <w:rFonts w:eastAsiaTheme="minorHAnsi"/>
          <w:sz w:val="28"/>
          <w:szCs w:val="28"/>
        </w:rPr>
        <w:br/>
        <w:t>17-баған бойынша жолдардың жалпы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18. «Сәйкестендіру құралдарымен таңбалауға жататын тауарлар бойынша деректер (цифрлық таңбалау) деген G9 бөлімінде мынадай деректері бар бағандар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 Реттік нөмірі» – тауарлардың әрбір атауы бойынша реттік нөмірлері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 Тауардың шығарылған жерінің белгісі» (анықтамалықтан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«3. Тауар коды» – тауардың GTIN коды немесе өзге де коды көрсетіледі (аталған жолды толтыру міндетті емес); </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«4. Тауардың атауы»;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«5. Тауар коды (ЕАЭО СЭҚ ТН)»;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«6. Тұтыну қорабының саны»;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 Нетто салмағы» – ЕАЭО шеңберінде тауарларды әкелу/әкету кезінде килограмммен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 Тауар бірлігі үшін бағасы» – теңгемен көрсетіледі, тауарларды Қазақстан Республикасының аумағына әкелу кезінде шот-фактурада (инвойс) көрсетілген валютамен, олар болмаған жағдайда сыртқы экономикалық мәміле жасалғанын растайтын құжат бойынша;</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«9. Жанама салықтарсыз тауар құны» – ҚҚС пен акциздерді есепке алмай тауарлардың барлық санының (көлемінің) құны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«10. Акциздің мөлшерлемесі» – Қазақстан Республикасының салық заңнамасына сәйкес акциз мөлшерлемесі көрсетіледі (аталған ашық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«11. Қосымша акциздің мөлшерлемесі» – Қазақстан Республикасының салық заңнамасына сәйкес қосымша акциз мөлшерлемесі көрсетіледі (аталған ашық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«12. Акциз сомасы» – Қазақстан Республикасының салық заңнамасына сәйкес есептелген акциз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lastRenderedPageBreak/>
        <w:t>«13. ҚҚС мөлшерлемесі» – Қазақстан Республикасының салық заңнамасына сәйкес ҚҚС мөлшерлемесі көрсетіледі (аталған ашық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«14. ҚҚС сомасы» – Қазақстан Республикасының салық заңнамасына сәйкес есептелген ҚҚС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«15. Жанама салықтармен тауардың жалпы құны» – ҚҚС және акцизді есепке ала отырып, тауарлардың барлық санының (көлемінің) құны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«16. Тауарларға арналған декларацияныбергенге дейін Тауардың шығарылуы туралы өтініштің, тауарларды әкелу және жанама салықтардың төленгені туралы өтініштің, СТ-1 немесе СТ-KZ, бастапқы ТІЖ нөмірі» – құжаттардың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«17. Тауарларға арналған декларацияныбергенге дейін Тауардың шығарылуы туралы өтініштің, тауарларды әкелу және жанама салықтардың төленгені туралы өтініштің, бастапқы ТІЖ-ден тауар позициясының нөмірі» – құжаттардың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«18. Қосымша ақпараттар».</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«Барлығы» деген реттік нөмірі 77-жолда 6, 8, 9, 11 және 12-баған бойынша жолдардың жалпы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19. «Экспорттық бақылауға жататын (қосарлы мақсаттағы, әскери мақсаттағы) тауарлар бойынша деректер» деген G10 бөлімінде мынадай деректері бар бағандар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 Реттік нөмірі» – тауарлардың әрбір атауы бойынша реттік нөмірлері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 Тауар шығарылған жердің белгісі» (анықтамалықтан таңдалады);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«3. Тауардың атауы»;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«4. Құжаттың (лицензия/рұқсат) нөмірі»; </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«5. Берілген күні (лицензия/рұқсат)»;</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«6. Аяқталған күні (лицензияның/рұқсаттың аяқталу мерзімі)»;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 Тауар коды (ЕАЭО СЭҚ ТН)»;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 Өлшем бірлігі»;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«9. Саны (көлемі)»;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«10. Нетто салмағы» – ЕАЭО шеңберінде тауарларды әкелу/әкету кезінде килограмммен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«11. Тауар бірлігінің бағасы» – теңгемен көрсетіледі, тауарларды Қазақстан Республикасының аумағына әкелу кезінде шот-фактурада (инвойс) көрсетілген валютамен, олар болмаған жағдайда сыртқы экономикалық мәміле жасалғанын растайтын құжат бойынша;</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«12. Жанама салықтарсыз тауардың құны» – ҚҚС пен акциздерді есепке алмағанда тауарлардың барлық санының (көлемінің) құны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«13. Акциз мөлшерлемесі» – Қазақстан Республикасының салық заңнамасына сәйкес акциз мөлшерлемесі көрсетіледі (аталған ашық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lastRenderedPageBreak/>
        <w:t>«14. Акциз сомасы» – Қазақстан Республикасының салық заңнамасына сәйкес есептелген акциз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«15. ҚҚС мөлшерлемесі» – Қазақстан Республикасының салық заңнамасына сәйкес ҚҚС мөлшерлемесі көрсетіледі (аталған жолды толтыру міндетті емес);</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«16. ҚҚС сомасы» – Қазақстан Республикасының салық заңнамасына сәйкес есептелген ҚҚС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«17. Жанама салықтармен тауардың жалпы құны» – ҚҚС және акцизді есепке ала отырып, тауарлардың барлық санының (көлемінің) құны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«18. ЭШФ АЖ тауарды сәйкестендіргіш»;</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«19. Тауарларға арналған декларацияны тапсырғанға дейін Тауардың шығарылуы туралы өтініштің, тауарларды әкелу және жанама салықтардың төленгені туралы өтініштің, СТ-1 немесе СТ-KZ, бастапқы ТІЖ нөмірі» – құжаттардың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«20. Тауарларға арналған декларацияныбергенге дейін Тауардың шығарылуы туралы өтініштің, тауарларды әкелу және жанама салықтардың төленгені туралы өтініштің, бастапқы ТІЖ-ден тауар позициясының нөмірі» – құжаттардың бірінің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«21. Қосымша ақпараттар».</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«Барлығы» деген реттік нөмірі 78-жолда 9, 11, 12, 14 және 15-баған бойынша жолдардың жалпы сомасы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20. «Автомобиль көлігімен тасымалданатын жүк туралы деректер», </w:t>
      </w:r>
      <w:r w:rsidRPr="009D0D03">
        <w:rPr>
          <w:rStyle w:val="a9"/>
          <w:rFonts w:eastAsiaTheme="minorHAnsi"/>
          <w:sz w:val="28"/>
          <w:szCs w:val="28"/>
        </w:rPr>
        <w:br/>
        <w:t>K1 «Жүк туралы мәлімет», K2 «Тиеу-түсіру операциялары» және K3 «Өзге де мәліметтер (тасымалдаушы толтырады)» деген бөлімдерде тауар беруші толтыруы міндетті емес тауар тасымалдау жүкқұжаты бойынша мәліметтер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21. «Тауарды жіберу бойынша мәлімет» деген L бөлімінде мынадай реттік нөмірлерімен жолдар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«79. Тауарды жіберуді жүргізген» – тауарды жіберуді жүргізген тұлға туралы мәліметтер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«80. Заңды тұлғаның (заңды тұлғаның құрылымдық бөлімшесінің) немесе жеке кәсіпкердің не жеке практикамен айналысатын тұлғаның ЭЦҚ»;</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«81. ТІЖ-ға қол қоюға уәкілетті тұлғаның ЭЦҚ»;</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«82. ТІЖ жазып берген тұлғаның Т.А.Ә. (ол болған кезде)»;</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«83. Тауарды жіберу сенімхат бойынша жүзеге асырылады»;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«83.1. Нөмір» – сенімхаттың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«83.2. Күні» – сенімхаттың күні (күні, айы, жылы форматында)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Бұл бөлім тауарларды Қазақстан Республикасының аумағына әкелуге ТІЖ рәсімдеу кезінде толтырылмайды.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22. «Тауарды қабылдау туралы мәліметтер» деген М бөлімінде мынадай реттік нөмірлерімен жолдар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«84. Атынан тауарды қабылдауды/бас тартуды жүргізген» – тұлға көрсетіледі, ол тауарды қабылдауды/бас тартуды жүргізген;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lastRenderedPageBreak/>
        <w:t>«85. Тауар қабылданған/бас тартылған күн (күні, айы, жылы форматында)»;</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«85.1. Заңды тұлғаның (заңды тұлғаның құрылымдық бөлімшесінің) немесе дара кәсіпкердің немесе жеке практикамен айналысатын тұлғаның ЭЦҚ»;</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«85.2. ТІЖ-ны растауға/бас тартуға уәкілетті адамның ЭЦҚ»;</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«86. ТІЖ растаған/бас тартқан адамның тегі, аты, әкесінің аты (ол болған кезде)»;</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«86.1. Тауарды қабылдау сенімхат бойынша жүзеге асырылады»;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«86.2. Нөмір» – сенімхаттың нөмірі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«86.3. Күні» – сенімхаттың күні (күні, айы, жылы форматында) көрсетіледі;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Бұл бөлім тауарларды Қазақстан Республикасының аумағынан әкетуге ТІЖ рәсімдеу кезінде толтырылмайды.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23. «МКО белгілері» деген N бөлімінде мынадай реттік нөмірлермен жолдар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«87. Автомобиль өткізу пункті/әуежай/бақылау-өткізу пункті»; </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«88. МКО қызметкерінің тегі, аты, әкесінің аты (ол болған жағдайда)»; </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«89. Мемлекеттік шекараны кесіп өту/әуежайға әуе кемесінің ұшып келуі/АЭА аумағына келу күні мен уақыты»; </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«90 Іс жүзіндегі көлік туралы деректер»: </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 xml:space="preserve">«90.1. Автомобиль көлік құралының/әуе кемесінің маркасы»; </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«90.2. Автомобиль көлігінің мемлекеттік нөмірі/әуе кемесінің борттық нөмірінің белгісі»;</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«90.3. Жүргізушінің/компания өкілінің (экспедиция, курьерлік жеткізу) тегі, аты, әкесінің аты (ол болған жағдайда)»;</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«90.4. Жүргізушінің/компания өкілінің (экспедиция, курьерлік жеткізу) ЖСН».</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24. «Анықтамалық мәліметтер» деген O бөлімінде мынадай реттік нөмірлерімен жолдар толтырылады: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«91. Жеткізушінің/жөнелтушінің орналасқан (тұратын) жері бойынша МКК коды»;</w:t>
      </w:r>
    </w:p>
    <w:p w:rsidR="00442742" w:rsidRPr="009D0D03" w:rsidRDefault="00442742" w:rsidP="009D0D03">
      <w:pPr>
        <w:pStyle w:val="a3"/>
        <w:ind w:firstLine="709"/>
        <w:jc w:val="both"/>
        <w:rPr>
          <w:rStyle w:val="a9"/>
          <w:rFonts w:eastAsiaTheme="minorHAnsi"/>
          <w:sz w:val="28"/>
          <w:szCs w:val="28"/>
        </w:rPr>
      </w:pPr>
      <w:r w:rsidRPr="009D0D03">
        <w:rPr>
          <w:rStyle w:val="a9"/>
          <w:rFonts w:eastAsiaTheme="minorHAnsi"/>
          <w:sz w:val="28"/>
          <w:szCs w:val="28"/>
        </w:rPr>
        <w:t>«92. Алушының орналасқан (тұратын) жері бойынша МКО коды».</w:t>
      </w:r>
    </w:p>
    <w:p w:rsidR="008C7127" w:rsidRPr="009D0D03" w:rsidRDefault="008C7127" w:rsidP="009D0D03">
      <w:pPr>
        <w:pStyle w:val="a3"/>
        <w:ind w:firstLine="709"/>
        <w:jc w:val="both"/>
        <w:rPr>
          <w:rFonts w:ascii="Times New Roman" w:hAnsi="Times New Roman" w:cs="Times New Roman"/>
          <w:sz w:val="28"/>
          <w:szCs w:val="28"/>
        </w:rPr>
      </w:pPr>
    </w:p>
    <w:sectPr w:rsidR="008C7127" w:rsidRPr="009D0D03" w:rsidSect="00592A12">
      <w:pgSz w:w="11906" w:h="16838"/>
      <w:pgMar w:top="1418" w:right="851" w:bottom="1418" w:left="1418" w:header="709" w:footer="709" w:gutter="0"/>
      <w:pgNumType w:start="5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605" w:rsidRDefault="002D3605" w:rsidP="009D0D03">
      <w:pPr>
        <w:spacing w:after="0" w:line="240" w:lineRule="auto"/>
      </w:pPr>
      <w:r>
        <w:separator/>
      </w:r>
    </w:p>
  </w:endnote>
  <w:endnote w:type="continuationSeparator" w:id="0">
    <w:p w:rsidR="002D3605" w:rsidRDefault="002D3605" w:rsidP="009D0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605" w:rsidRDefault="002D3605" w:rsidP="009D0D03">
      <w:pPr>
        <w:spacing w:after="0" w:line="240" w:lineRule="auto"/>
      </w:pPr>
      <w:r>
        <w:separator/>
      </w:r>
    </w:p>
  </w:footnote>
  <w:footnote w:type="continuationSeparator" w:id="0">
    <w:p w:rsidR="002D3605" w:rsidRDefault="002D3605" w:rsidP="009D0D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7622225"/>
      <w:docPartObj>
        <w:docPartGallery w:val="Page Numbers (Top of Page)"/>
        <w:docPartUnique/>
      </w:docPartObj>
    </w:sdtPr>
    <w:sdtEndPr>
      <w:rPr>
        <w:sz w:val="28"/>
        <w:szCs w:val="28"/>
      </w:rPr>
    </w:sdtEndPr>
    <w:sdtContent>
      <w:p w:rsidR="009D0D03" w:rsidRPr="009D0D03" w:rsidRDefault="009D0D03" w:rsidP="009D0D03">
        <w:pPr>
          <w:pStyle w:val="ac"/>
          <w:jc w:val="center"/>
          <w:rPr>
            <w:sz w:val="28"/>
            <w:szCs w:val="28"/>
          </w:rPr>
        </w:pPr>
        <w:r w:rsidRPr="009D0D03">
          <w:rPr>
            <w:sz w:val="28"/>
            <w:szCs w:val="28"/>
          </w:rPr>
          <w:fldChar w:fldCharType="begin"/>
        </w:r>
        <w:r w:rsidRPr="009D0D03">
          <w:rPr>
            <w:sz w:val="28"/>
            <w:szCs w:val="28"/>
          </w:rPr>
          <w:instrText>PAGE   \* MERGEFORMAT</w:instrText>
        </w:r>
        <w:r w:rsidRPr="009D0D03">
          <w:rPr>
            <w:sz w:val="28"/>
            <w:szCs w:val="28"/>
          </w:rPr>
          <w:fldChar w:fldCharType="separate"/>
        </w:r>
        <w:r w:rsidR="00E47FC3" w:rsidRPr="00E47FC3">
          <w:rPr>
            <w:noProof/>
            <w:sz w:val="28"/>
            <w:szCs w:val="28"/>
            <w:lang w:val="ru-RU"/>
          </w:rPr>
          <w:t>76</w:t>
        </w:r>
        <w:r w:rsidRPr="009D0D03">
          <w:rPr>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742"/>
    <w:rsid w:val="002430A4"/>
    <w:rsid w:val="002D3605"/>
    <w:rsid w:val="00442742"/>
    <w:rsid w:val="00592A12"/>
    <w:rsid w:val="0071530B"/>
    <w:rsid w:val="00802192"/>
    <w:rsid w:val="008C7127"/>
    <w:rsid w:val="009238F1"/>
    <w:rsid w:val="009D0D03"/>
    <w:rsid w:val="00AF36FD"/>
    <w:rsid w:val="00C23A16"/>
    <w:rsid w:val="00CE117F"/>
    <w:rsid w:val="00D72E83"/>
    <w:rsid w:val="00E47FC3"/>
    <w:rsid w:val="00F46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E06D4"/>
  <w15:chartTrackingRefBased/>
  <w15:docId w15:val="{F64141C6-13A7-4108-9790-E86789BD3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742"/>
    <w:rPr>
      <w:rFonts w:ascii="Times New Roman" w:eastAsia="Times New Roman" w:hAnsi="Times New Roman" w:cs="Times New Roman"/>
      <w:lang w:val="en-US"/>
    </w:rPr>
  </w:style>
  <w:style w:type="paragraph" w:styleId="1">
    <w:name w:val="heading 1"/>
    <w:basedOn w:val="a"/>
    <w:next w:val="a"/>
    <w:link w:val="10"/>
    <w:uiPriority w:val="9"/>
    <w:qFormat/>
    <w:rsid w:val="00CE117F"/>
    <w:pPr>
      <w:keepNext/>
      <w:keepLines/>
      <w:spacing w:before="480" w:after="0"/>
      <w:outlineLvl w:val="0"/>
    </w:pPr>
    <w:rPr>
      <w:rFonts w:asciiTheme="majorHAnsi" w:eastAsiaTheme="majorEastAsia" w:hAnsiTheme="majorHAnsi" w:cstheme="majorBidi"/>
      <w:b/>
      <w:bCs/>
      <w:color w:val="365F91" w:themeColor="accent1" w:themeShade="BF"/>
      <w:sz w:val="28"/>
      <w:szCs w:val="28"/>
      <w:lang w:val="ru-RU"/>
    </w:rPr>
  </w:style>
  <w:style w:type="paragraph" w:styleId="3">
    <w:name w:val="heading 3"/>
    <w:basedOn w:val="a"/>
    <w:next w:val="a"/>
    <w:link w:val="30"/>
    <w:uiPriority w:val="9"/>
    <w:unhideWhenUsed/>
    <w:qFormat/>
    <w:rsid w:val="00CE117F"/>
    <w:pPr>
      <w:keepNext/>
      <w:keepLines/>
      <w:spacing w:before="200" w:after="0"/>
      <w:outlineLvl w:val="2"/>
    </w:pPr>
    <w:rPr>
      <w:rFonts w:asciiTheme="majorHAnsi" w:eastAsiaTheme="majorEastAsia" w:hAnsiTheme="majorHAnsi" w:cstheme="majorBidi"/>
      <w:b/>
      <w:bCs/>
      <w:color w:val="4F81BD" w:themeColor="accent1"/>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ind w:left="720"/>
      <w:contextualSpacing/>
    </w:pPr>
    <w:rPr>
      <w:rFonts w:asciiTheme="minorHAnsi" w:eastAsiaTheme="minorHAnsi" w:hAnsiTheme="minorHAnsi" w:cstheme="minorBidi"/>
      <w:lang w:val="ru-RU"/>
    </w:r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color w:val="000000"/>
      <w:sz w:val="24"/>
      <w:szCs w:val="24"/>
      <w:lang w:val="ru-RU"/>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spacing w:after="0" w:line="240" w:lineRule="auto"/>
      <w:jc w:val="center"/>
    </w:pPr>
    <w:rPr>
      <w:b/>
      <w:sz w:val="28"/>
      <w:szCs w:val="20"/>
      <w:lang w:val="x-none" w:eastAsia="x-none"/>
    </w:rPr>
  </w:style>
  <w:style w:type="character" w:customStyle="1" w:styleId="a8">
    <w:name w:val="Заголовок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sz w:val="24"/>
      <w:szCs w:val="24"/>
      <w:lang w:val="ru-RU"/>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header"/>
    <w:basedOn w:val="a"/>
    <w:link w:val="ad"/>
    <w:uiPriority w:val="99"/>
    <w:unhideWhenUsed/>
    <w:rsid w:val="009D0D0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D0D03"/>
    <w:rPr>
      <w:rFonts w:ascii="Times New Roman" w:eastAsia="Times New Roman" w:hAnsi="Times New Roman" w:cs="Times New Roman"/>
      <w:lang w:val="en-US"/>
    </w:rPr>
  </w:style>
  <w:style w:type="paragraph" w:styleId="ae">
    <w:name w:val="footer"/>
    <w:basedOn w:val="a"/>
    <w:link w:val="af"/>
    <w:uiPriority w:val="99"/>
    <w:unhideWhenUsed/>
    <w:rsid w:val="009D0D0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D0D03"/>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5829</Words>
  <Characters>33231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Жапакова Мадира  Темирбековна</dc:creator>
  <cp:keywords/>
  <dc:description/>
  <cp:lastModifiedBy>Пазылова Гульмира Рамазановна</cp:lastModifiedBy>
  <cp:revision>2</cp:revision>
  <dcterms:created xsi:type="dcterms:W3CDTF">2025-08-18T10:19:00Z</dcterms:created>
  <dcterms:modified xsi:type="dcterms:W3CDTF">2025-08-18T10:19:00Z</dcterms:modified>
</cp:coreProperties>
</file>